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08" w:rsidRDefault="00FD3308" w:rsidP="00FD3308">
      <w:pPr>
        <w:jc w:val="center"/>
        <w:rPr>
          <w:b/>
          <w:u w:val="single"/>
        </w:rPr>
      </w:pPr>
      <w:r w:rsidRPr="00FD3308">
        <w:rPr>
          <w:b/>
          <w:u w:val="single"/>
        </w:rPr>
        <w:t>NEW YORK DMEPOS MEDICARE BOND</w:t>
      </w:r>
    </w:p>
    <w:p w:rsidR="00FD3308" w:rsidRDefault="00FD3308" w:rsidP="00FD3308">
      <w:r>
        <w:t>This Medicare surety bond (DMEPOS) is required for all providers with a National Provider Identifier (NPI) number, and every NPI number will be required to have at least a $50,000 surety bond.</w:t>
      </w:r>
    </w:p>
    <w:p w:rsidR="00FD3308" w:rsidRPr="00FD3308" w:rsidRDefault="00FD3308" w:rsidP="00FD3308">
      <w:r>
        <w:t>A supplier must submit the surety bond with its initial Medicare enrollment application or with its revalidation or reenrollment application.  In addition, DMEPOS</w:t>
      </w:r>
      <w:r w:rsidR="00C0597F">
        <w:t xml:space="preserve"> suppliers must submit a surety bond when a change of ownership occurs or when seeking to enroll a new location (unless the DMEPOS supplier is a sole proprietorship.</w:t>
      </w:r>
      <w:bookmarkStart w:id="0" w:name="_GoBack"/>
      <w:bookmarkEnd w:id="0"/>
    </w:p>
    <w:sectPr w:rsidR="00FD3308" w:rsidRPr="00FD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8"/>
    <w:rsid w:val="00C0597F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2012-03-29T16:51:00Z</dcterms:created>
  <dcterms:modified xsi:type="dcterms:W3CDTF">2012-03-29T17:10:00Z</dcterms:modified>
</cp:coreProperties>
</file>