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BE" w:rsidRDefault="00FE4DBE" w:rsidP="00FE4DBE">
      <w:pPr>
        <w:jc w:val="center"/>
        <w:rPr>
          <w:b/>
          <w:u w:val="single"/>
        </w:rPr>
      </w:pPr>
      <w:r w:rsidRPr="00FE4DBE">
        <w:rPr>
          <w:b/>
          <w:u w:val="single"/>
        </w:rPr>
        <w:t>NEW YORK IFTA BOND INTERNATIONAL FUEL TAX SURETY BOND</w:t>
      </w:r>
    </w:p>
    <w:p w:rsidR="00FE4DBE" w:rsidRDefault="00FE4DBE" w:rsidP="00FE4DBE">
      <w:pPr>
        <w:jc w:val="center"/>
        <w:rPr>
          <w:b/>
          <w:u w:val="single"/>
        </w:rPr>
      </w:pPr>
    </w:p>
    <w:p w:rsidR="00FE4DBE" w:rsidRPr="00FE4DBE" w:rsidRDefault="00FE4DBE" w:rsidP="00FE4DBE">
      <w:r>
        <w:t xml:space="preserve">These bonds guarantee the proper accounting for and remittance of taxes and other fees due the government on items handled by them in the normal course of business.  Taxes are usually </w:t>
      </w:r>
      <w:r w:rsidR="006E0081">
        <w:t>paid by someone else to the Principal for items purchased.</w:t>
      </w:r>
      <w:bookmarkStart w:id="0" w:name="_GoBack"/>
      <w:bookmarkEnd w:id="0"/>
    </w:p>
    <w:sectPr w:rsidR="00FE4DBE" w:rsidRPr="00FE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BE"/>
    <w:rsid w:val="006E0081"/>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2012-04-02T13:51:00Z</dcterms:created>
  <dcterms:modified xsi:type="dcterms:W3CDTF">2012-04-02T14:32:00Z</dcterms:modified>
</cp:coreProperties>
</file>