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5C" w:rsidRPr="00DC465C" w:rsidRDefault="00DC465C" w:rsidP="00DC465C">
      <w:pPr>
        <w:jc w:val="center"/>
        <w:rPr>
          <w:b/>
          <w:u w:val="single"/>
        </w:rPr>
      </w:pPr>
      <w:r>
        <w:rPr>
          <w:b/>
          <w:u w:val="single"/>
        </w:rPr>
        <w:t>NEW YORK MICROBREWERY LICENSE BOND</w:t>
      </w:r>
      <w:bookmarkStart w:id="0" w:name="_GoBack"/>
      <w:bookmarkEnd w:id="0"/>
    </w:p>
    <w:p w:rsidR="00DC465C" w:rsidRDefault="00DC465C"/>
    <w:p w:rsidR="00DD4CA2" w:rsidRDefault="00DC465C">
      <w:r>
        <w:t>You are required by the New York Liquor Authority to execute a New York Microbrewery License Bond in the amount of $1,000 if you operate a Microbrewery that produces less than 60,000 barrels of beer per year.  This bond is needed to ensure compliance with Section 56, Subdivision 1 of the Alcohol Beverage Law.</w:t>
      </w:r>
    </w:p>
    <w:p w:rsidR="00DC465C" w:rsidRDefault="00DC465C"/>
    <w:sectPr w:rsidR="00DC4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5C"/>
    <w:rsid w:val="00DC465C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2012-04-02T16:07:00Z</dcterms:created>
  <dcterms:modified xsi:type="dcterms:W3CDTF">2012-04-02T16:15:00Z</dcterms:modified>
</cp:coreProperties>
</file>