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FA" w:rsidRDefault="00BB068B" w:rsidP="00BB068B">
      <w:pPr>
        <w:jc w:val="center"/>
        <w:rPr>
          <w:b/>
          <w:u w:val="single"/>
        </w:rPr>
      </w:pPr>
      <w:r w:rsidRPr="00BB068B">
        <w:rPr>
          <w:b/>
          <w:u w:val="single"/>
        </w:rPr>
        <w:t>New York (County of Nassau) Precious Metals Dealer Bond</w:t>
      </w:r>
    </w:p>
    <w:p w:rsidR="005F6E47" w:rsidRPr="00313114" w:rsidRDefault="005F6E47" w:rsidP="005F6E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13114">
        <w:rPr>
          <w:rFonts w:eastAsia="Times New Roman" w:cstheme="minorHAnsi"/>
          <w:color w:val="000000"/>
        </w:rPr>
        <w:t>If you are engaged as a Precious Metals De</w:t>
      </w:r>
      <w:r>
        <w:rPr>
          <w:rFonts w:eastAsia="Times New Roman" w:cstheme="minorHAnsi"/>
          <w:color w:val="000000"/>
        </w:rPr>
        <w:t>aler in Nassau</w:t>
      </w:r>
      <w:bookmarkStart w:id="0" w:name="_GoBack"/>
      <w:bookmarkEnd w:id="0"/>
      <w:r>
        <w:rPr>
          <w:rFonts w:eastAsia="Times New Roman" w:cstheme="minorHAnsi"/>
          <w:color w:val="000000"/>
        </w:rPr>
        <w:t xml:space="preserve"> County, you are required to execute a</w:t>
      </w:r>
      <w:r w:rsidRPr="00313114">
        <w:rPr>
          <w:rFonts w:eastAsia="Times New Roman" w:cstheme="minorHAnsi"/>
          <w:bCs/>
          <w:color w:val="000000"/>
        </w:rPr>
        <w:t xml:space="preserve"> Precious Metals Dealer Bond</w:t>
      </w:r>
      <w:r w:rsidRPr="00313114">
        <w:rPr>
          <w:rFonts w:eastAsia="Times New Roman" w:cstheme="minorHAnsi"/>
          <w:color w:val="000000"/>
        </w:rPr>
        <w:t>.</w:t>
      </w:r>
    </w:p>
    <w:p w:rsidR="00BB068B" w:rsidRPr="00BB068B" w:rsidRDefault="00BB068B" w:rsidP="00CF644F"/>
    <w:sectPr w:rsidR="00BB068B" w:rsidRPr="00BB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8B"/>
    <w:rsid w:val="005F6E47"/>
    <w:rsid w:val="00BB068B"/>
    <w:rsid w:val="00BD74FA"/>
    <w:rsid w:val="00C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2012-05-01T14:46:00Z</dcterms:created>
  <dcterms:modified xsi:type="dcterms:W3CDTF">2012-05-01T15:16:00Z</dcterms:modified>
</cp:coreProperties>
</file>